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360" w:firstLine="0" w:firstLineChars="0"/>
        <w:jc w:val="center"/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招聘通知</w:t>
      </w:r>
    </w:p>
    <w:p>
      <w:pPr>
        <w:pStyle w:val="4"/>
        <w:ind w:left="360" w:firstLine="0" w:firstLineChars="0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职位：</w:t>
      </w:r>
    </w:p>
    <w:p>
      <w:pPr>
        <w:pStyle w:val="4"/>
        <w:ind w:left="360" w:firstLine="0" w:firstLineChars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中国科大</w:t>
      </w:r>
      <w:r>
        <w:rPr>
          <w:rFonts w:hint="eastAsia" w:ascii="Times New Roman" w:hAnsi="Times New Roman"/>
          <w:color w:val="000000"/>
          <w:sz w:val="28"/>
          <w:szCs w:val="28"/>
          <w:shd w:val="clear" w:color="auto" w:fill="FFFFFF"/>
        </w:rPr>
        <w:t>管理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学院&amp;国际金融研究院培训中心主任</w:t>
      </w:r>
    </w:p>
    <w:p>
      <w:pPr>
        <w:pStyle w:val="4"/>
        <w:ind w:left="360" w:firstLine="0" w:firstLineChars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目标：</w:t>
      </w:r>
    </w:p>
    <w:p>
      <w:pPr>
        <w:pStyle w:val="4"/>
        <w:ind w:left="360" w:firstLine="0" w:firstLineChars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业绩每年增长1000万</w:t>
      </w:r>
    </w:p>
    <w:p>
      <w:pPr>
        <w:pStyle w:val="4"/>
        <w:ind w:left="360" w:firstLine="0" w:firstLineChars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薪酬： </w:t>
      </w:r>
    </w:p>
    <w:p>
      <w:pPr>
        <w:pStyle w:val="4"/>
        <w:ind w:left="360" w:firstLine="0" w:firstLineChars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以绩效为</w:t>
      </w:r>
      <w:r>
        <w:rPr>
          <w:rFonts w:hint="eastAsia" w:ascii="Times New Roman" w:hAnsi="Times New Roman"/>
          <w:color w:val="000000"/>
          <w:sz w:val="28"/>
          <w:szCs w:val="28"/>
          <w:shd w:val="clear" w:color="auto" w:fill="FFFFFF"/>
        </w:rPr>
        <w:t>导向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的极具市场竞争力的薪酬</w:t>
      </w:r>
      <w:r>
        <w:rPr>
          <w:rFonts w:hint="eastAsia"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>
      <w:pPr>
        <w:pStyle w:val="4"/>
        <w:ind w:left="360" w:firstLine="0" w:firstLineChars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任职要求：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hint="eastAsia" w:ascii="Times New Roman" w:hAnsi="Times New Roman"/>
          <w:color w:val="000000"/>
          <w:sz w:val="28"/>
          <w:szCs w:val="28"/>
          <w:shd w:val="clear" w:color="auto" w:fill="FFFFFF"/>
        </w:rPr>
        <w:t>坚守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科大的核心价值观和品牌</w:t>
      </w:r>
      <w:r>
        <w:rPr>
          <w:rFonts w:hint="eastAsia" w:ascii="Times New Roman" w:hAnsi="Times New Roman"/>
          <w:color w:val="000000"/>
          <w:sz w:val="28"/>
          <w:szCs w:val="28"/>
          <w:shd w:val="clear" w:color="auto" w:fill="FFFFFF"/>
        </w:rPr>
        <w:t>；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hint="eastAsia" w:ascii="Times New Roman" w:hAnsi="Times New Roman"/>
          <w:color w:val="000000"/>
          <w:sz w:val="28"/>
          <w:szCs w:val="28"/>
          <w:shd w:val="clear" w:color="auto" w:fill="FFFFFF"/>
        </w:rPr>
        <w:t>按研究院年度经营目标，制定培训中心年度经营计划，执行研究院的经营战略，带领中心管理团队，完成年度经营计划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； 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根据人才战略规划，制定年度培训计划，完成培训体系建设； 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负责牵头培训活动的实施、监督培训活动的执行与后续效果评估工作；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具备培训中心运营管理能力及业务拓展能力</w:t>
      </w:r>
      <w:r>
        <w:rPr>
          <w:rFonts w:hint="eastAsia" w:ascii="Times New Roman" w:hAnsi="Times New Roman"/>
          <w:color w:val="000000"/>
          <w:sz w:val="28"/>
          <w:szCs w:val="28"/>
          <w:shd w:val="clear" w:color="auto" w:fill="FFFFFF"/>
        </w:rPr>
        <w:t>；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具备培训体系搭建及授课经验，具有良好的综合管理、文字表达及组织协调能力</w:t>
      </w:r>
      <w:r>
        <w:rPr>
          <w:rFonts w:hint="eastAsia" w:ascii="Times New Roman" w:hAnsi="Times New Roman"/>
          <w:color w:val="000000"/>
          <w:sz w:val="28"/>
          <w:szCs w:val="28"/>
          <w:shd w:val="clear" w:color="auto" w:fill="FFFFFF"/>
        </w:rPr>
        <w:t>；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/>
          <w:color w:val="000000"/>
          <w:sz w:val="28"/>
          <w:szCs w:val="28"/>
          <w:shd w:val="clear" w:color="auto" w:fill="FFFFFF"/>
        </w:rPr>
        <w:t>有不少于两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 w:ascii="Times New Roman" w:hAnsi="Times New Roman"/>
          <w:color w:val="000000"/>
          <w:sz w:val="28"/>
          <w:szCs w:val="28"/>
          <w:shd w:val="clear" w:color="auto" w:fill="FFFFFF"/>
        </w:rPr>
        <w:t>培训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管理相关工作经验者优先</w:t>
      </w:r>
      <w:r>
        <w:rPr>
          <w:rFonts w:hint="eastAsia" w:ascii="Times New Roman" w:hAnsi="Times New Roman"/>
          <w:color w:val="000000"/>
          <w:sz w:val="28"/>
          <w:szCs w:val="28"/>
          <w:shd w:val="clear" w:color="auto" w:fill="FFFFFF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4319"/>
    <w:multiLevelType w:val="multilevel"/>
    <w:tmpl w:val="54E6431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C3680"/>
    <w:rsid w:val="062C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2019-07-19T18:22:00Z</dcterms:created>
  <dc:creator>巨~</dc:creator>
  <cp:lastModifiedBy>巨~</cp:lastModifiedBy>
  <dcterms:modified xsi:type="dcterms:W3CDTF">2019-07-19T18:22:53Z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