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2D7F" w:rsidRDefault="00E6244A" w:rsidP="00511FF0">
      <w:pPr>
        <w:jc w:val="center"/>
        <w:rPr>
          <w:rFonts w:ascii="方正小标宋简体" w:eastAsia="方正小标宋简体" w:hAnsi="Tahoma" w:cs="Tahoma"/>
          <w:b/>
          <w:color w:val="000000"/>
          <w:sz w:val="36"/>
          <w:szCs w:val="36"/>
          <w:shd w:val="clear" w:color="auto" w:fill="FFFFFF"/>
        </w:rPr>
      </w:pPr>
      <w:r>
        <w:rPr>
          <w:rFonts w:ascii="方正小标宋简体" w:eastAsia="方正小标宋简体" w:hAnsi="Tahoma" w:cs="Tahoma" w:hint="eastAsia"/>
          <w:b/>
          <w:color w:val="000000"/>
          <w:sz w:val="36"/>
          <w:szCs w:val="36"/>
          <w:shd w:val="clear" w:color="auto" w:fill="FFFFFF"/>
        </w:rPr>
        <w:t>广东兆邦智能科技</w:t>
      </w:r>
      <w:r w:rsidR="006514A6">
        <w:rPr>
          <w:rFonts w:ascii="方正小标宋简体" w:eastAsia="方正小标宋简体" w:hAnsi="Tahoma" w:cs="Tahoma" w:hint="eastAsia"/>
          <w:b/>
          <w:color w:val="000000"/>
          <w:sz w:val="36"/>
          <w:szCs w:val="36"/>
          <w:shd w:val="clear" w:color="auto" w:fill="FFFFFF"/>
        </w:rPr>
        <w:t>股份</w:t>
      </w:r>
      <w:r>
        <w:rPr>
          <w:rFonts w:ascii="方正小标宋简体" w:eastAsia="方正小标宋简体" w:hAnsi="Tahoma" w:cs="Tahoma" w:hint="eastAsia"/>
          <w:b/>
          <w:color w:val="000000"/>
          <w:sz w:val="36"/>
          <w:szCs w:val="36"/>
          <w:shd w:val="clear" w:color="auto" w:fill="FFFFFF"/>
        </w:rPr>
        <w:t>有限公司</w:t>
      </w:r>
      <w:r w:rsidR="00511FF0">
        <w:rPr>
          <w:rFonts w:ascii="方正小标宋简体" w:eastAsia="方正小标宋简体" w:hAnsi="Tahoma" w:cs="Tahoma" w:hint="eastAsia"/>
          <w:b/>
          <w:color w:val="000000"/>
          <w:sz w:val="36"/>
          <w:szCs w:val="36"/>
          <w:shd w:val="clear" w:color="auto" w:fill="FFFFFF"/>
        </w:rPr>
        <w:t>分站</w:t>
      </w:r>
    </w:p>
    <w:p w:rsidR="00172D7F" w:rsidRDefault="00E6244A" w:rsidP="00511FF0">
      <w:pPr>
        <w:jc w:val="center"/>
        <w:rPr>
          <w:rFonts w:ascii="方正小标宋简体" w:eastAsia="方正小标宋简体" w:hAnsi="Tahoma" w:cs="Tahoma"/>
          <w:b/>
          <w:color w:val="000000"/>
          <w:sz w:val="36"/>
          <w:szCs w:val="36"/>
          <w:shd w:val="clear" w:color="auto" w:fill="FFFFFF"/>
        </w:rPr>
      </w:pPr>
      <w:r>
        <w:rPr>
          <w:rFonts w:ascii="方正小标宋简体" w:eastAsia="方正小标宋简体" w:hAnsi="Tahoma" w:cs="Tahoma" w:hint="eastAsia"/>
          <w:b/>
          <w:color w:val="000000"/>
          <w:sz w:val="36"/>
          <w:szCs w:val="36"/>
          <w:shd w:val="clear" w:color="auto" w:fill="FFFFFF"/>
        </w:rPr>
        <w:t>201</w:t>
      </w:r>
      <w:r w:rsidR="009F2C1A">
        <w:rPr>
          <w:rFonts w:ascii="方正小标宋简体" w:eastAsia="方正小标宋简体" w:hAnsi="Tahoma" w:cs="Tahoma" w:hint="eastAsia"/>
          <w:b/>
          <w:color w:val="000000"/>
          <w:sz w:val="36"/>
          <w:szCs w:val="36"/>
          <w:shd w:val="clear" w:color="auto" w:fill="FFFFFF"/>
        </w:rPr>
        <w:t>8</w:t>
      </w:r>
      <w:r>
        <w:rPr>
          <w:rFonts w:ascii="方正小标宋简体" w:eastAsia="方正小标宋简体" w:hAnsi="Tahoma" w:cs="Tahoma" w:hint="eastAsia"/>
          <w:b/>
          <w:color w:val="000000"/>
          <w:sz w:val="36"/>
          <w:szCs w:val="36"/>
          <w:shd w:val="clear" w:color="auto" w:fill="FFFFFF"/>
        </w:rPr>
        <w:t>年博士后招聘简章</w:t>
      </w:r>
    </w:p>
    <w:p w:rsidR="00172D7F" w:rsidRDefault="00172D7F">
      <w:pPr>
        <w:rPr>
          <w:rFonts w:ascii="Tahoma" w:hAnsi="Tahoma" w:cs="Tahoma"/>
          <w:color w:val="000000"/>
          <w:sz w:val="18"/>
          <w:szCs w:val="18"/>
        </w:rPr>
      </w:pPr>
    </w:p>
    <w:p w:rsidR="00172D7F" w:rsidRPr="006629BB" w:rsidRDefault="00E6244A">
      <w:pPr>
        <w:rPr>
          <w:rFonts w:ascii="仿宋_GB2312" w:eastAsia="仿宋_GB2312" w:hAnsi="Tahoma" w:cs="Tahoma"/>
          <w:b/>
          <w:color w:val="000000"/>
          <w:sz w:val="30"/>
          <w:szCs w:val="30"/>
          <w:shd w:val="clear" w:color="auto" w:fill="FFFFFF"/>
        </w:rPr>
      </w:pPr>
      <w:r w:rsidRPr="006629BB">
        <w:rPr>
          <w:rFonts w:ascii="仿宋_GB2312" w:eastAsia="仿宋_GB2312" w:hAnsi="Tahoma" w:cs="Tahoma" w:hint="eastAsia"/>
          <w:b/>
          <w:color w:val="000000"/>
          <w:sz w:val="30"/>
          <w:szCs w:val="30"/>
          <w:shd w:val="clear" w:color="auto" w:fill="FFFFFF"/>
        </w:rPr>
        <w:t>一、</w:t>
      </w:r>
      <w:r w:rsidR="00482D75">
        <w:rPr>
          <w:rFonts w:ascii="仿宋_GB2312" w:eastAsia="仿宋_GB2312" w:hAnsi="Tahoma" w:cs="Tahoma" w:hint="eastAsia"/>
          <w:b/>
          <w:color w:val="000000"/>
          <w:sz w:val="30"/>
          <w:szCs w:val="30"/>
          <w:shd w:val="clear" w:color="auto" w:fill="FFFFFF"/>
        </w:rPr>
        <w:t>公司</w:t>
      </w:r>
      <w:bookmarkStart w:id="0" w:name="_GoBack"/>
      <w:bookmarkEnd w:id="0"/>
      <w:r w:rsidRPr="006629BB">
        <w:rPr>
          <w:rFonts w:ascii="仿宋_GB2312" w:eastAsia="仿宋_GB2312" w:hAnsi="Tahoma" w:cs="Tahoma" w:hint="eastAsia"/>
          <w:b/>
          <w:color w:val="000000"/>
          <w:sz w:val="30"/>
          <w:szCs w:val="30"/>
          <w:shd w:val="clear" w:color="auto" w:fill="FFFFFF"/>
        </w:rPr>
        <w:t>简介</w:t>
      </w:r>
    </w:p>
    <w:p w:rsidR="00172D7F" w:rsidRPr="006629BB" w:rsidRDefault="00E6244A">
      <w:pPr>
        <w:rPr>
          <w:rFonts w:ascii="仿宋_GB2312" w:eastAsia="仿宋_GB2312" w:hAnsi="Tahoma" w:cs="Tahoma"/>
          <w:color w:val="000000"/>
          <w:sz w:val="30"/>
          <w:szCs w:val="30"/>
        </w:rPr>
      </w:pPr>
      <w:r w:rsidRPr="006629BB">
        <w:rPr>
          <w:rFonts w:ascii="仿宋_GB2312" w:eastAsia="仿宋_GB2312" w:hAnsi="Tahoma" w:cs="Tahoma" w:hint="eastAsia"/>
          <w:color w:val="000000"/>
          <w:sz w:val="30"/>
          <w:szCs w:val="30"/>
        </w:rPr>
        <w:t xml:space="preserve">    </w:t>
      </w:r>
      <w:r w:rsidR="00DB2949" w:rsidRPr="006629BB">
        <w:rPr>
          <w:rFonts w:ascii="仿宋_GB2312" w:eastAsia="仿宋_GB2312" w:hAnsi="Tahoma" w:cs="Tahoma" w:hint="eastAsia"/>
          <w:color w:val="000000"/>
          <w:sz w:val="30"/>
          <w:szCs w:val="30"/>
        </w:rPr>
        <w:t>珠海市横琴新区博士后科研工作站广东兆邦智能科技</w:t>
      </w:r>
      <w:r w:rsidR="002E0C5B" w:rsidRPr="006629BB">
        <w:rPr>
          <w:rFonts w:ascii="仿宋_GB2312" w:eastAsia="仿宋_GB2312" w:hAnsi="Tahoma" w:cs="Tahoma" w:hint="eastAsia"/>
          <w:color w:val="000000"/>
          <w:sz w:val="30"/>
          <w:szCs w:val="30"/>
        </w:rPr>
        <w:t>股份</w:t>
      </w:r>
      <w:r w:rsidR="00DB2949" w:rsidRPr="006629BB">
        <w:rPr>
          <w:rFonts w:ascii="仿宋_GB2312" w:eastAsia="仿宋_GB2312" w:hAnsi="Tahoma" w:cs="Tahoma" w:hint="eastAsia"/>
          <w:color w:val="000000"/>
          <w:sz w:val="30"/>
          <w:szCs w:val="30"/>
        </w:rPr>
        <w:t>有限公司分站</w:t>
      </w:r>
      <w:r w:rsidRPr="006629BB">
        <w:rPr>
          <w:rFonts w:ascii="仿宋_GB2312" w:eastAsia="仿宋_GB2312" w:hAnsi="Tahoma" w:cs="Tahoma" w:hint="eastAsia"/>
          <w:color w:val="000000"/>
          <w:sz w:val="30"/>
          <w:szCs w:val="30"/>
        </w:rPr>
        <w:t>于2015年10月，经国家人社部批准设立。工作站以促进产、学、研结合，提供适合公司发展需要的高质量研究成果，建设一流博士后工作站为方针。同时，将致力于为公司培养和储备高级人才。</w:t>
      </w:r>
    </w:p>
    <w:p w:rsidR="00172D7F" w:rsidRPr="006629BB" w:rsidRDefault="00E6244A">
      <w:pPr>
        <w:rPr>
          <w:rFonts w:ascii="仿宋_GB2312" w:eastAsia="仿宋_GB2312" w:hAnsi="Tahoma" w:cs="Tahoma"/>
          <w:color w:val="000000"/>
          <w:sz w:val="30"/>
          <w:szCs w:val="30"/>
        </w:rPr>
      </w:pPr>
      <w:r w:rsidRPr="006629BB">
        <w:rPr>
          <w:rFonts w:ascii="仿宋_GB2312" w:eastAsia="仿宋_GB2312" w:hAnsi="Tahoma" w:cs="Tahoma" w:hint="eastAsia"/>
          <w:color w:val="000000"/>
          <w:sz w:val="30"/>
          <w:szCs w:val="30"/>
        </w:rPr>
        <w:t xml:space="preserve">    广东兆邦智能科技</w:t>
      </w:r>
      <w:r w:rsidR="002E0C5B" w:rsidRPr="006629BB">
        <w:rPr>
          <w:rFonts w:ascii="仿宋_GB2312" w:eastAsia="仿宋_GB2312" w:hAnsi="Tahoma" w:cs="Tahoma" w:hint="eastAsia"/>
          <w:color w:val="000000"/>
          <w:sz w:val="30"/>
          <w:szCs w:val="30"/>
        </w:rPr>
        <w:t>股份</w:t>
      </w:r>
      <w:r w:rsidRPr="006629BB">
        <w:rPr>
          <w:rFonts w:ascii="仿宋_GB2312" w:eastAsia="仿宋_GB2312" w:hAnsi="Tahoma" w:cs="Tahoma" w:hint="eastAsia"/>
          <w:color w:val="000000"/>
          <w:sz w:val="30"/>
          <w:szCs w:val="30"/>
        </w:rPr>
        <w:t>有限公司于2</w:t>
      </w:r>
      <w:r w:rsidRPr="006629BB">
        <w:rPr>
          <w:rFonts w:ascii="仿宋_GB2312" w:eastAsia="仿宋_GB2312" w:hAnsi="Tahoma" w:cs="Tahoma" w:hint="eastAsia"/>
          <w:color w:val="000000"/>
          <w:sz w:val="30"/>
          <w:szCs w:val="30"/>
          <w:shd w:val="clear" w:color="auto" w:fill="FFFFFF"/>
        </w:rPr>
        <w:t>007年5月在珠海横琴新区正式注册设立，</w:t>
      </w:r>
      <w:r w:rsidRPr="006629BB">
        <w:rPr>
          <w:rFonts w:ascii="仿宋_GB2312" w:eastAsia="仿宋_GB2312" w:hAnsi="Tahoma" w:cs="Tahoma" w:hint="eastAsia"/>
          <w:color w:val="000000"/>
          <w:sz w:val="30"/>
          <w:szCs w:val="30"/>
        </w:rPr>
        <w:t>是国家高新技术企业，拥有国家建筑智能化系统设计专项甲级、电子与智能化工程专业承包一级、安防专业设计施工维修一级、音视频专业设计与施工一级、信息系统集成及服务二级、国家商务部对外工程承包资质、CMMI3级软件成熟度国际认证、国家军工保密资质以及国家渉密</w:t>
      </w:r>
      <w:r w:rsidR="003F6AB1" w:rsidRPr="006629BB">
        <w:rPr>
          <w:rFonts w:ascii="仿宋_GB2312" w:eastAsia="仿宋_GB2312" w:hAnsi="Tahoma" w:cs="Tahoma" w:hint="eastAsia"/>
          <w:color w:val="000000"/>
          <w:sz w:val="30"/>
          <w:szCs w:val="30"/>
        </w:rPr>
        <w:t>系统集成乙级</w:t>
      </w:r>
      <w:r w:rsidR="009B155E" w:rsidRPr="006629BB">
        <w:rPr>
          <w:rFonts w:ascii="仿宋_GB2312" w:eastAsia="仿宋_GB2312" w:hAnsi="Tahoma" w:cs="Tahoma" w:hint="eastAsia"/>
          <w:color w:val="000000"/>
          <w:sz w:val="30"/>
          <w:szCs w:val="30"/>
        </w:rPr>
        <w:t>等资质，已获批并建立了</w:t>
      </w:r>
      <w:r w:rsidRPr="006629BB">
        <w:rPr>
          <w:rFonts w:ascii="仿宋_GB2312" w:eastAsia="仿宋_GB2312" w:hAnsi="Tahoma" w:cs="Tahoma" w:hint="eastAsia"/>
          <w:color w:val="000000"/>
          <w:sz w:val="30"/>
          <w:szCs w:val="30"/>
        </w:rPr>
        <w:t>博士后科研工作站、</w:t>
      </w:r>
      <w:r w:rsidR="00FF1F5E" w:rsidRPr="006629BB">
        <w:rPr>
          <w:rFonts w:ascii="仿宋_GB2312" w:eastAsia="仿宋_GB2312" w:hAnsi="Tahoma" w:cs="Tahoma" w:hint="eastAsia"/>
          <w:color w:val="000000"/>
          <w:sz w:val="30"/>
          <w:szCs w:val="30"/>
        </w:rPr>
        <w:t>广东省省级企业技术中心、</w:t>
      </w:r>
      <w:r w:rsidRPr="006629BB">
        <w:rPr>
          <w:rFonts w:ascii="仿宋_GB2312" w:eastAsia="仿宋_GB2312" w:hAnsi="Tahoma" w:cs="Tahoma" w:hint="eastAsia"/>
          <w:color w:val="000000"/>
          <w:sz w:val="30"/>
          <w:szCs w:val="30"/>
        </w:rPr>
        <w:t>广东省智能识别控制系统工程技术中心、</w:t>
      </w:r>
      <w:r w:rsidR="00FF1F5E" w:rsidRPr="006629BB">
        <w:rPr>
          <w:rFonts w:ascii="仿宋_GB2312" w:eastAsia="仿宋_GB2312" w:hAnsi="Tahoma" w:cs="Tahoma" w:hint="eastAsia"/>
          <w:color w:val="000000"/>
          <w:sz w:val="30"/>
          <w:szCs w:val="30"/>
        </w:rPr>
        <w:t>珠海市重点企业技术中心、珠海市工程技术研究开发中心、珠海市民营科技企业创新产业化示范基地</w:t>
      </w:r>
      <w:r w:rsidRPr="006629BB">
        <w:rPr>
          <w:rFonts w:ascii="仿宋_GB2312" w:eastAsia="仿宋_GB2312" w:hAnsi="Tahoma" w:cs="Tahoma" w:hint="eastAsia"/>
          <w:color w:val="000000"/>
          <w:sz w:val="30"/>
          <w:szCs w:val="30"/>
        </w:rPr>
        <w:t>等6个科研组织，是广东省重要科研课题承建单位，是国家《电子工程节能施工质量验收规范》、《智能建筑工程质量检测规程》及《智能建筑评估标准》等国家标准的编制单位。公司以“智慧创造美好生活”为企业使命，为客户提供智慧城市建设领域的先进产品、解决方案及服务，是智慧城市技术服</w:t>
      </w:r>
      <w:r w:rsidRPr="006629BB">
        <w:rPr>
          <w:rFonts w:ascii="仿宋_GB2312" w:eastAsia="仿宋_GB2312" w:hAnsi="Tahoma" w:cs="Tahoma" w:hint="eastAsia"/>
          <w:color w:val="000000"/>
          <w:sz w:val="30"/>
          <w:szCs w:val="30"/>
        </w:rPr>
        <w:lastRenderedPageBreak/>
        <w:t>务提供商</w:t>
      </w:r>
      <w:r w:rsidR="00FF1F5E" w:rsidRPr="006629BB">
        <w:rPr>
          <w:rFonts w:ascii="仿宋_GB2312" w:eastAsia="仿宋_GB2312" w:hAnsi="Tahoma" w:cs="Tahoma" w:hint="eastAsia"/>
          <w:color w:val="000000"/>
          <w:sz w:val="30"/>
          <w:szCs w:val="30"/>
        </w:rPr>
        <w:t>，被广东省经信委列为广东省战略性新兴产业骨干企业。</w:t>
      </w:r>
    </w:p>
    <w:p w:rsidR="00172D7F" w:rsidRPr="006629BB" w:rsidRDefault="00E6244A">
      <w:pPr>
        <w:rPr>
          <w:rFonts w:ascii="仿宋_GB2312" w:eastAsia="仿宋_GB2312" w:hAnsi="Tahoma" w:cs="Tahoma"/>
          <w:color w:val="000000"/>
          <w:sz w:val="30"/>
          <w:szCs w:val="30"/>
        </w:rPr>
      </w:pPr>
      <w:r w:rsidRPr="006629BB">
        <w:rPr>
          <w:rFonts w:hint="eastAsia"/>
          <w:sz w:val="30"/>
          <w:szCs w:val="30"/>
        </w:rPr>
        <w:t xml:space="preserve">    </w:t>
      </w:r>
      <w:r w:rsidRPr="006629BB">
        <w:rPr>
          <w:rFonts w:ascii="仿宋_GB2312" w:eastAsia="仿宋_GB2312" w:hAnsi="Tahoma" w:cs="Tahoma" w:hint="eastAsia"/>
          <w:color w:val="000000"/>
          <w:sz w:val="30"/>
          <w:szCs w:val="30"/>
        </w:rPr>
        <w:t xml:space="preserve">  公司引入ISO9001质量管理等5项国际体系认证，遵循以“工程提升产品，产品推动工程”的发展模式，</w:t>
      </w:r>
      <w:r w:rsidR="00FF1F5E" w:rsidRPr="006629BB">
        <w:rPr>
          <w:rFonts w:ascii="仿宋_GB2312" w:eastAsia="仿宋_GB2312" w:hAnsi="Tahoma" w:cs="Tahoma" w:hint="eastAsia"/>
          <w:color w:val="000000"/>
          <w:sz w:val="30"/>
          <w:szCs w:val="30"/>
        </w:rPr>
        <w:t>形成了智能建筑、公共安全、数字产业、人工智能、防务装备等5大业务板块，自主研发的兆邦移动终端控制、网络安全管理、数据中心采集与分析、智能识别和智慧管理平台等10多项产品，成功应用于智慧粮仓、智慧海洋、智慧口岸、智慧医疗、智慧园区、雪亮工程等领域的数百项不同领域不同行业的项目</w:t>
      </w:r>
      <w:r w:rsidRPr="006629BB">
        <w:rPr>
          <w:rFonts w:ascii="仿宋_GB2312" w:eastAsia="仿宋_GB2312" w:hAnsi="Tahoma" w:cs="Tahoma" w:hint="eastAsia"/>
          <w:color w:val="000000"/>
          <w:sz w:val="30"/>
          <w:szCs w:val="30"/>
        </w:rPr>
        <w:t>，成功打造数百项典型工程案例，荣获国家智能建筑创新工程奖、国家智能建筑精品工程奖、中国智能建筑优质产品奖等奖项，成为行业内产品研发能力、系统集成及服务能力、整体解决方案提供能力突出的企业，是中国安防百强企业、中国系统集成商三十强企业、中国智能建筑八十强企业</w:t>
      </w:r>
      <w:r w:rsidR="00FF1F5E" w:rsidRPr="006629BB">
        <w:rPr>
          <w:rFonts w:ascii="仿宋_GB2312" w:eastAsia="仿宋_GB2312" w:hAnsi="Tahoma" w:cs="Tahoma" w:hint="eastAsia"/>
          <w:color w:val="000000"/>
          <w:sz w:val="30"/>
          <w:szCs w:val="30"/>
        </w:rPr>
        <w:t>、中国电子信息行业优秀企业</w:t>
      </w:r>
      <w:r w:rsidRPr="006629BB">
        <w:rPr>
          <w:rFonts w:ascii="仿宋_GB2312" w:eastAsia="仿宋_GB2312" w:hAnsi="Tahoma" w:cs="Tahoma" w:hint="eastAsia"/>
          <w:color w:val="000000"/>
          <w:sz w:val="30"/>
          <w:szCs w:val="30"/>
        </w:rPr>
        <w:t>。</w:t>
      </w:r>
    </w:p>
    <w:p w:rsidR="00172D7F" w:rsidRPr="006629BB" w:rsidRDefault="00E6244A">
      <w:pPr>
        <w:rPr>
          <w:rFonts w:ascii="仿宋_GB2312" w:eastAsia="仿宋_GB2312" w:hAnsi="Tahoma" w:cs="Tahoma"/>
          <w:color w:val="000000"/>
          <w:sz w:val="30"/>
          <w:szCs w:val="30"/>
        </w:rPr>
      </w:pPr>
      <w:r w:rsidRPr="006629BB">
        <w:rPr>
          <w:rFonts w:ascii="仿宋_GB2312" w:eastAsia="仿宋_GB2312" w:hAnsi="Tahoma" w:cs="Tahoma" w:hint="eastAsia"/>
          <w:color w:val="000000"/>
          <w:sz w:val="30"/>
          <w:szCs w:val="30"/>
        </w:rPr>
        <w:t xml:space="preserve">    公司秉承“责任、创新、卓越、共赢”的企业精神，在国家智慧城市建设大潮中，始终以国际化视野，通过创新驱动，热枕为客户提供优质服务创造价值，全面实现企业可持续健康发展。</w:t>
      </w:r>
    </w:p>
    <w:p w:rsidR="00172D7F" w:rsidRPr="006629BB" w:rsidRDefault="00E6244A" w:rsidP="006629BB">
      <w:pPr>
        <w:ind w:firstLineChars="200" w:firstLine="600"/>
        <w:rPr>
          <w:rFonts w:ascii="仿宋_GB2312" w:eastAsia="仿宋_GB2312" w:hAnsi="Tahoma" w:cs="Tahoma"/>
          <w:color w:val="000000"/>
          <w:sz w:val="30"/>
          <w:szCs w:val="30"/>
        </w:rPr>
      </w:pPr>
      <w:r w:rsidRPr="006629BB">
        <w:rPr>
          <w:rFonts w:ascii="仿宋_GB2312" w:eastAsia="仿宋_GB2312" w:hAnsi="Tahoma" w:cs="Tahoma" w:hint="eastAsia"/>
          <w:color w:val="000000"/>
          <w:sz w:val="30"/>
          <w:szCs w:val="30"/>
        </w:rPr>
        <w:t>为广聚科研力量，进一步加强公司研究力量，打造优秀兆邦企业，本工作站现面向海内外公开招收3-5名计算机、</w:t>
      </w:r>
      <w:r w:rsidR="00C31663" w:rsidRPr="006629BB">
        <w:rPr>
          <w:rFonts w:ascii="仿宋_GB2312" w:eastAsia="仿宋_GB2312" w:hAnsi="Tahoma" w:cs="Tahoma" w:hint="eastAsia"/>
          <w:color w:val="000000"/>
          <w:sz w:val="30"/>
          <w:szCs w:val="30"/>
        </w:rPr>
        <w:t>信息技术、</w:t>
      </w:r>
      <w:r w:rsidRPr="006629BB">
        <w:rPr>
          <w:rFonts w:ascii="仿宋_GB2312" w:eastAsia="仿宋_GB2312" w:hAnsi="Tahoma" w:cs="Tahoma" w:hint="eastAsia"/>
          <w:color w:val="000000"/>
          <w:sz w:val="30"/>
          <w:szCs w:val="30"/>
        </w:rPr>
        <w:t>软件工程、智能建筑、绿色建筑、自动化控制</w:t>
      </w:r>
      <w:r w:rsidR="00C31663" w:rsidRPr="006629BB">
        <w:rPr>
          <w:rFonts w:ascii="仿宋_GB2312" w:eastAsia="仿宋_GB2312" w:hAnsi="Tahoma" w:cs="Tahoma" w:hint="eastAsia"/>
          <w:color w:val="000000"/>
          <w:sz w:val="30"/>
          <w:szCs w:val="30"/>
        </w:rPr>
        <w:t>、流体力学</w:t>
      </w:r>
      <w:r w:rsidRPr="006629BB">
        <w:rPr>
          <w:rFonts w:ascii="仿宋_GB2312" w:eastAsia="仿宋_GB2312" w:hAnsi="Tahoma" w:cs="Tahoma" w:hint="eastAsia"/>
          <w:color w:val="000000"/>
          <w:sz w:val="30"/>
          <w:szCs w:val="30"/>
        </w:rPr>
        <w:t>等专业博士后研究人员。</w:t>
      </w:r>
    </w:p>
    <w:p w:rsidR="00172D7F" w:rsidRPr="006629BB" w:rsidRDefault="00E6244A" w:rsidP="006629BB">
      <w:pPr>
        <w:ind w:firstLineChars="200" w:firstLine="600"/>
        <w:rPr>
          <w:rFonts w:ascii="仿宋_GB2312" w:eastAsia="仿宋_GB2312" w:hAnsi="Tahoma" w:cs="Tahoma"/>
          <w:color w:val="000000"/>
          <w:sz w:val="30"/>
          <w:szCs w:val="30"/>
        </w:rPr>
      </w:pPr>
      <w:r w:rsidRPr="006629BB">
        <w:rPr>
          <w:rFonts w:ascii="仿宋_GB2312" w:eastAsia="仿宋_GB2312" w:hAnsi="Tahoma" w:cs="Tahoma" w:hint="eastAsia"/>
          <w:color w:val="000000"/>
          <w:sz w:val="30"/>
          <w:szCs w:val="30"/>
        </w:rPr>
        <w:t>本工作站将聘请国防科技大学、清华大学、中国科学研究院等知名院校专家为博士后研究人员提供专家指导力量，公司将配</w:t>
      </w:r>
      <w:r w:rsidRPr="006629BB">
        <w:rPr>
          <w:rFonts w:ascii="仿宋_GB2312" w:eastAsia="仿宋_GB2312" w:hAnsi="Tahoma" w:cs="Tahoma" w:hint="eastAsia"/>
          <w:color w:val="000000"/>
          <w:sz w:val="30"/>
          <w:szCs w:val="30"/>
        </w:rPr>
        <w:lastRenderedPageBreak/>
        <w:t>备专业经验丰富的高管担任博士后导师。</w:t>
      </w:r>
    </w:p>
    <w:p w:rsidR="00172D7F" w:rsidRPr="006629BB" w:rsidRDefault="00E6244A" w:rsidP="006629BB">
      <w:pPr>
        <w:ind w:firstLineChars="200" w:firstLine="600"/>
        <w:rPr>
          <w:rFonts w:ascii="仿宋_GB2312" w:eastAsia="仿宋_GB2312" w:hAnsi="Tahoma" w:cs="Tahoma"/>
          <w:color w:val="000000"/>
          <w:sz w:val="30"/>
          <w:szCs w:val="30"/>
        </w:rPr>
      </w:pPr>
      <w:r w:rsidRPr="006629BB">
        <w:rPr>
          <w:rFonts w:ascii="仿宋_GB2312" w:eastAsia="仿宋_GB2312" w:hAnsi="Tahoma" w:cs="Tahoma" w:hint="eastAsia"/>
          <w:color w:val="000000"/>
          <w:sz w:val="30"/>
          <w:szCs w:val="30"/>
        </w:rPr>
        <w:t>本工作站将为进站博士后人员提供具有行业竞争力的工资和福利待遇，欢迎有志之士报名。</w:t>
      </w:r>
    </w:p>
    <w:p w:rsidR="00172D7F" w:rsidRPr="006629BB" w:rsidRDefault="00E6244A">
      <w:pPr>
        <w:rPr>
          <w:rFonts w:ascii="仿宋_GB2312" w:eastAsia="仿宋_GB2312" w:hAnsi="Tahoma" w:cs="Tahoma"/>
          <w:b/>
          <w:color w:val="000000"/>
          <w:sz w:val="30"/>
          <w:szCs w:val="30"/>
          <w:shd w:val="clear" w:color="auto" w:fill="FFFFFF"/>
        </w:rPr>
      </w:pPr>
      <w:r w:rsidRPr="006629BB">
        <w:rPr>
          <w:rFonts w:ascii="仿宋_GB2312" w:eastAsia="仿宋_GB2312" w:hAnsi="Tahoma" w:cs="Tahoma"/>
          <w:b/>
          <w:color w:val="000000"/>
          <w:sz w:val="30"/>
          <w:szCs w:val="30"/>
          <w:shd w:val="clear" w:color="auto" w:fill="FFFFFF"/>
        </w:rPr>
        <w:t>二、博士后招聘信息</w:t>
      </w:r>
    </w:p>
    <w:p w:rsidR="00172D7F" w:rsidRPr="006629BB" w:rsidRDefault="00E6244A" w:rsidP="006629BB">
      <w:pPr>
        <w:ind w:firstLineChars="150" w:firstLine="452"/>
        <w:rPr>
          <w:rFonts w:ascii="仿宋_GB2312" w:eastAsia="仿宋_GB2312" w:hAnsi="Tahoma" w:cs="Tahoma"/>
          <w:b/>
          <w:color w:val="000000"/>
          <w:sz w:val="30"/>
          <w:szCs w:val="30"/>
          <w:shd w:val="clear" w:color="auto" w:fill="FFFFFF"/>
        </w:rPr>
      </w:pPr>
      <w:r w:rsidRPr="006629BB">
        <w:rPr>
          <w:rFonts w:ascii="仿宋_GB2312" w:eastAsia="仿宋_GB2312" w:hAnsi="Tahoma" w:cs="Tahoma" w:hint="eastAsia"/>
          <w:b/>
          <w:color w:val="000000"/>
          <w:sz w:val="30"/>
          <w:szCs w:val="30"/>
          <w:shd w:val="clear" w:color="auto" w:fill="FFFFFF"/>
        </w:rPr>
        <w:t>1、招收条件</w:t>
      </w:r>
    </w:p>
    <w:p w:rsidR="00172D7F" w:rsidRPr="006629BB" w:rsidRDefault="00E6244A" w:rsidP="006629BB">
      <w:pPr>
        <w:ind w:firstLineChars="200" w:firstLine="600"/>
        <w:rPr>
          <w:rFonts w:ascii="仿宋_GB2312" w:eastAsia="仿宋_GB2312" w:hAnsi="Tahoma" w:cs="Tahoma"/>
          <w:color w:val="000000"/>
          <w:sz w:val="30"/>
          <w:szCs w:val="30"/>
          <w:shd w:val="clear" w:color="auto" w:fill="FFFFFF"/>
        </w:rPr>
      </w:pPr>
      <w:r w:rsidRPr="006629BB">
        <w:rPr>
          <w:rFonts w:ascii="仿宋_GB2312" w:eastAsia="仿宋_GB2312" w:hAnsi="Tahoma" w:cs="Tahoma" w:hint="eastAsia"/>
          <w:color w:val="000000"/>
          <w:sz w:val="30"/>
          <w:szCs w:val="30"/>
          <w:shd w:val="clear" w:color="auto" w:fill="FFFFFF"/>
        </w:rPr>
        <w:t>（1）具有良好的政治素质和道德修养，遵纪守法，身体健康，年龄不超过35岁。</w:t>
      </w:r>
    </w:p>
    <w:p w:rsidR="00172D7F" w:rsidRPr="006629BB" w:rsidRDefault="00E6244A" w:rsidP="006629BB">
      <w:pPr>
        <w:ind w:firstLineChars="200" w:firstLine="600"/>
        <w:rPr>
          <w:rFonts w:ascii="仿宋_GB2312" w:eastAsia="仿宋_GB2312" w:hAnsi="Tahoma" w:cs="Tahoma"/>
          <w:color w:val="000000"/>
          <w:sz w:val="30"/>
          <w:szCs w:val="30"/>
          <w:shd w:val="clear" w:color="auto" w:fill="FFFFFF"/>
        </w:rPr>
      </w:pPr>
      <w:r w:rsidRPr="006629BB">
        <w:rPr>
          <w:rFonts w:ascii="仿宋_GB2312" w:eastAsia="仿宋_GB2312" w:hAnsi="Tahoma" w:cs="Tahoma" w:hint="eastAsia"/>
          <w:color w:val="000000"/>
          <w:sz w:val="30"/>
          <w:szCs w:val="30"/>
          <w:shd w:val="clear" w:color="auto" w:fill="FFFFFF"/>
        </w:rPr>
        <w:t>（2）在国内外获得博士学位或将于201</w:t>
      </w:r>
      <w:r w:rsidR="009D19F5" w:rsidRPr="006629BB">
        <w:rPr>
          <w:rFonts w:ascii="仿宋_GB2312" w:eastAsia="仿宋_GB2312" w:hAnsi="Tahoma" w:cs="Tahoma" w:hint="eastAsia"/>
          <w:color w:val="000000"/>
          <w:sz w:val="30"/>
          <w:szCs w:val="30"/>
          <w:shd w:val="clear" w:color="auto" w:fill="FFFFFF"/>
        </w:rPr>
        <w:t>8</w:t>
      </w:r>
      <w:r w:rsidRPr="006629BB">
        <w:rPr>
          <w:rFonts w:ascii="仿宋_GB2312" w:eastAsia="仿宋_GB2312" w:hAnsi="Tahoma" w:cs="Tahoma" w:hint="eastAsia"/>
          <w:color w:val="000000"/>
          <w:sz w:val="30"/>
          <w:szCs w:val="30"/>
          <w:shd w:val="clear" w:color="auto" w:fill="FFFFFF"/>
        </w:rPr>
        <w:t>年毕业的博士研究生，具有与研究选题相关的教育与从业背景。</w:t>
      </w:r>
    </w:p>
    <w:p w:rsidR="00172D7F" w:rsidRPr="006629BB" w:rsidRDefault="00E6244A" w:rsidP="006629BB">
      <w:pPr>
        <w:ind w:firstLineChars="200" w:firstLine="600"/>
        <w:rPr>
          <w:rFonts w:ascii="仿宋_GB2312" w:eastAsia="仿宋_GB2312" w:hAnsi="Tahoma" w:cs="Tahoma"/>
          <w:color w:val="000000"/>
          <w:sz w:val="30"/>
          <w:szCs w:val="30"/>
          <w:shd w:val="clear" w:color="auto" w:fill="FFFFFF"/>
        </w:rPr>
      </w:pPr>
      <w:r w:rsidRPr="006629BB">
        <w:rPr>
          <w:rFonts w:ascii="仿宋_GB2312" w:eastAsia="仿宋_GB2312" w:hAnsi="Tahoma" w:cs="Tahoma" w:hint="eastAsia"/>
          <w:color w:val="000000"/>
          <w:sz w:val="30"/>
          <w:szCs w:val="30"/>
          <w:shd w:val="clear" w:color="auto" w:fill="FFFFFF"/>
        </w:rPr>
        <w:t>（3）具有较强的研究能力和敬业精神，能尽职尽责地完成博士后科研工作。</w:t>
      </w:r>
    </w:p>
    <w:p w:rsidR="00172D7F" w:rsidRPr="006629BB" w:rsidRDefault="00E6244A" w:rsidP="006629BB">
      <w:pPr>
        <w:ind w:firstLineChars="200" w:firstLine="600"/>
        <w:rPr>
          <w:rFonts w:ascii="仿宋_GB2312" w:eastAsia="仿宋_GB2312" w:hAnsi="Tahoma" w:cs="Tahoma"/>
          <w:color w:val="000000"/>
          <w:sz w:val="30"/>
          <w:szCs w:val="30"/>
          <w:shd w:val="clear" w:color="auto" w:fill="FFFFFF"/>
        </w:rPr>
      </w:pPr>
      <w:r w:rsidRPr="006629BB">
        <w:rPr>
          <w:rFonts w:ascii="仿宋_GB2312" w:eastAsia="仿宋_GB2312" w:hAnsi="Tahoma" w:cs="Tahoma" w:hint="eastAsia"/>
          <w:color w:val="000000"/>
          <w:sz w:val="30"/>
          <w:szCs w:val="30"/>
          <w:shd w:val="clear" w:color="auto" w:fill="FFFFFF"/>
        </w:rPr>
        <w:t>（4）具备在本站从事博士后研究工作的条件。</w:t>
      </w:r>
    </w:p>
    <w:p w:rsidR="00172D7F" w:rsidRPr="006629BB" w:rsidRDefault="00E6244A" w:rsidP="006629BB">
      <w:pPr>
        <w:ind w:firstLineChars="150" w:firstLine="452"/>
        <w:rPr>
          <w:rFonts w:ascii="仿宋_GB2312" w:eastAsia="仿宋_GB2312" w:hAnsi="Tahoma" w:cs="Tahoma"/>
          <w:b/>
          <w:color w:val="000000"/>
          <w:sz w:val="30"/>
          <w:szCs w:val="30"/>
          <w:shd w:val="clear" w:color="auto" w:fill="FFFFFF"/>
        </w:rPr>
      </w:pPr>
      <w:r w:rsidRPr="006629BB">
        <w:rPr>
          <w:rFonts w:ascii="仿宋_GB2312" w:eastAsia="仿宋_GB2312" w:hAnsi="Tahoma" w:cs="Tahoma" w:hint="eastAsia"/>
          <w:b/>
          <w:color w:val="000000"/>
          <w:sz w:val="30"/>
          <w:szCs w:val="30"/>
          <w:shd w:val="clear" w:color="auto" w:fill="FFFFFF"/>
        </w:rPr>
        <w:t>2、</w:t>
      </w:r>
      <w:r w:rsidRPr="006629BB">
        <w:rPr>
          <w:rFonts w:ascii="仿宋_GB2312" w:eastAsia="仿宋_GB2312" w:hAnsi="Tahoma" w:cs="Tahoma"/>
          <w:b/>
          <w:color w:val="000000"/>
          <w:sz w:val="30"/>
          <w:szCs w:val="30"/>
          <w:shd w:val="clear" w:color="auto" w:fill="FFFFFF"/>
        </w:rPr>
        <w:t>研究课题</w:t>
      </w:r>
    </w:p>
    <w:p w:rsidR="00BF1896" w:rsidRPr="006629BB" w:rsidRDefault="00E6244A" w:rsidP="006629BB">
      <w:pPr>
        <w:ind w:firstLineChars="200" w:firstLine="600"/>
        <w:rPr>
          <w:rFonts w:ascii="仿宋" w:eastAsia="仿宋" w:hAnsi="仿宋"/>
          <w:sz w:val="30"/>
          <w:szCs w:val="30"/>
        </w:rPr>
      </w:pPr>
      <w:r w:rsidRPr="006629BB">
        <w:rPr>
          <w:rFonts w:ascii="仿宋_GB2312" w:eastAsia="仿宋_GB2312" w:hAnsi="Tahoma" w:cs="Tahoma" w:hint="eastAsia"/>
          <w:color w:val="000000"/>
          <w:sz w:val="30"/>
          <w:szCs w:val="30"/>
          <w:shd w:val="clear" w:color="auto" w:fill="FFFFFF"/>
        </w:rPr>
        <w:t>（1）</w:t>
      </w:r>
      <w:r w:rsidR="00BF1896" w:rsidRPr="006629BB">
        <w:rPr>
          <w:rFonts w:ascii="仿宋" w:eastAsia="仿宋" w:hAnsi="仿宋" w:hint="eastAsia"/>
          <w:sz w:val="30"/>
          <w:szCs w:val="30"/>
        </w:rPr>
        <w:t>《基于人脸识别的视频门禁系统研究</w:t>
      </w:r>
      <w:r w:rsidR="00BF1896" w:rsidRPr="006629BB">
        <w:rPr>
          <w:rFonts w:ascii="仿宋" w:eastAsia="仿宋" w:hAnsi="仿宋"/>
          <w:sz w:val="30"/>
          <w:szCs w:val="30"/>
        </w:rPr>
        <w:t>》</w:t>
      </w:r>
    </w:p>
    <w:p w:rsidR="00172D7F" w:rsidRPr="006629BB" w:rsidRDefault="00E6244A" w:rsidP="006629BB">
      <w:pPr>
        <w:ind w:firstLineChars="200" w:firstLine="600"/>
        <w:rPr>
          <w:rFonts w:ascii="仿宋_GB2312" w:eastAsia="仿宋_GB2312" w:hAnsi="Tahoma" w:cs="Tahoma"/>
          <w:color w:val="000000"/>
          <w:sz w:val="30"/>
          <w:szCs w:val="30"/>
          <w:shd w:val="clear" w:color="auto" w:fill="FFFFFF"/>
        </w:rPr>
      </w:pPr>
      <w:r w:rsidRPr="006629BB">
        <w:rPr>
          <w:rFonts w:ascii="仿宋_GB2312" w:eastAsia="仿宋_GB2312" w:hAnsi="Tahoma" w:cs="Tahoma" w:hint="eastAsia"/>
          <w:color w:val="000000"/>
          <w:sz w:val="30"/>
          <w:szCs w:val="30"/>
          <w:shd w:val="clear" w:color="auto" w:fill="FFFFFF"/>
        </w:rPr>
        <w:t>（2）</w:t>
      </w:r>
      <w:r w:rsidR="00BF1896" w:rsidRPr="006629BB">
        <w:rPr>
          <w:rFonts w:ascii="仿宋_GB2312" w:eastAsia="仿宋_GB2312" w:hAnsi="Tahoma" w:cs="Tahoma" w:hint="eastAsia"/>
          <w:color w:val="000000"/>
          <w:sz w:val="30"/>
          <w:szCs w:val="30"/>
          <w:shd w:val="clear" w:color="auto" w:fill="FFFFFF"/>
        </w:rPr>
        <w:t>《</w:t>
      </w:r>
      <w:r w:rsidR="00BF1896" w:rsidRPr="006629BB">
        <w:rPr>
          <w:rFonts w:ascii="仿宋" w:eastAsia="仿宋" w:hAnsi="仿宋" w:hint="eastAsia"/>
          <w:sz w:val="30"/>
          <w:szCs w:val="30"/>
        </w:rPr>
        <w:t>ITSM运维服务管理系统研究》</w:t>
      </w:r>
    </w:p>
    <w:p w:rsidR="00172D7F" w:rsidRPr="006629BB" w:rsidRDefault="00E6244A" w:rsidP="006629BB">
      <w:pPr>
        <w:ind w:firstLineChars="200" w:firstLine="600"/>
        <w:rPr>
          <w:rFonts w:ascii="仿宋_GB2312" w:eastAsia="仿宋_GB2312" w:hAnsi="Tahoma" w:cs="Tahoma"/>
          <w:color w:val="000000"/>
          <w:sz w:val="30"/>
          <w:szCs w:val="30"/>
          <w:shd w:val="clear" w:color="auto" w:fill="FFFFFF"/>
        </w:rPr>
      </w:pPr>
      <w:r w:rsidRPr="006629BB">
        <w:rPr>
          <w:rFonts w:ascii="仿宋_GB2312" w:eastAsia="仿宋_GB2312" w:hAnsi="Tahoma" w:cs="Tahoma" w:hint="eastAsia"/>
          <w:color w:val="000000"/>
          <w:sz w:val="30"/>
          <w:szCs w:val="30"/>
          <w:shd w:val="clear" w:color="auto" w:fill="FFFFFF"/>
        </w:rPr>
        <w:t>（3）《基于互联网+智慧安防的研究》</w:t>
      </w:r>
    </w:p>
    <w:p w:rsidR="00172D7F" w:rsidRPr="006629BB" w:rsidRDefault="00E6244A" w:rsidP="006629BB">
      <w:pPr>
        <w:ind w:firstLineChars="200" w:firstLine="600"/>
        <w:rPr>
          <w:rFonts w:ascii="仿宋_GB2312" w:eastAsia="仿宋_GB2312" w:hAnsi="Tahoma" w:cs="Tahoma"/>
          <w:color w:val="000000"/>
          <w:sz w:val="30"/>
          <w:szCs w:val="30"/>
          <w:shd w:val="clear" w:color="auto" w:fill="FFFFFF"/>
        </w:rPr>
      </w:pPr>
      <w:r w:rsidRPr="006629BB">
        <w:rPr>
          <w:rFonts w:ascii="仿宋_GB2312" w:eastAsia="仿宋_GB2312" w:hAnsi="Tahoma" w:cs="Tahoma" w:hint="eastAsia"/>
          <w:color w:val="000000"/>
          <w:sz w:val="30"/>
          <w:szCs w:val="30"/>
          <w:shd w:val="clear" w:color="auto" w:fill="FFFFFF"/>
        </w:rPr>
        <w:t>（4）《互联网+绿色建筑的研究》</w:t>
      </w:r>
    </w:p>
    <w:p w:rsidR="00172D7F" w:rsidRPr="006629BB" w:rsidRDefault="00E6244A" w:rsidP="006629BB">
      <w:pPr>
        <w:ind w:firstLineChars="200" w:firstLine="600"/>
        <w:rPr>
          <w:rFonts w:ascii="仿宋_GB2312" w:eastAsia="仿宋_GB2312" w:hAnsi="Tahoma" w:cs="Tahoma"/>
          <w:color w:val="000000"/>
          <w:sz w:val="30"/>
          <w:szCs w:val="30"/>
          <w:shd w:val="clear" w:color="auto" w:fill="FFFFFF"/>
        </w:rPr>
      </w:pPr>
      <w:r w:rsidRPr="006629BB">
        <w:rPr>
          <w:rFonts w:ascii="仿宋_GB2312" w:eastAsia="仿宋_GB2312" w:hAnsi="Tahoma" w:cs="Tahoma" w:hint="eastAsia"/>
          <w:color w:val="000000"/>
          <w:sz w:val="30"/>
          <w:szCs w:val="30"/>
          <w:shd w:val="clear" w:color="auto" w:fill="FFFFFF"/>
        </w:rPr>
        <w:t>（5）《BIM技术的研究》</w:t>
      </w:r>
    </w:p>
    <w:p w:rsidR="00172D7F" w:rsidRPr="006629BB" w:rsidRDefault="00E6244A" w:rsidP="006629BB">
      <w:pPr>
        <w:ind w:firstLineChars="150" w:firstLine="452"/>
        <w:rPr>
          <w:rFonts w:ascii="仿宋_GB2312" w:eastAsia="仿宋_GB2312" w:hAnsi="Tahoma" w:cs="Tahoma"/>
          <w:b/>
          <w:color w:val="000000"/>
          <w:sz w:val="30"/>
          <w:szCs w:val="30"/>
          <w:shd w:val="clear" w:color="auto" w:fill="FFFFFF"/>
        </w:rPr>
      </w:pPr>
      <w:r w:rsidRPr="006629BB">
        <w:rPr>
          <w:rFonts w:ascii="仿宋_GB2312" w:eastAsia="仿宋_GB2312" w:hAnsi="Tahoma" w:cs="Tahoma" w:hint="eastAsia"/>
          <w:b/>
          <w:color w:val="000000"/>
          <w:sz w:val="30"/>
          <w:szCs w:val="30"/>
          <w:shd w:val="clear" w:color="auto" w:fill="FFFFFF"/>
        </w:rPr>
        <w:t>3、报名要求</w:t>
      </w:r>
    </w:p>
    <w:p w:rsidR="00172D7F" w:rsidRPr="006629BB" w:rsidRDefault="00E6244A" w:rsidP="006629BB">
      <w:pPr>
        <w:ind w:firstLineChars="200" w:firstLine="600"/>
        <w:rPr>
          <w:rFonts w:ascii="仿宋_GB2312" w:eastAsia="仿宋_GB2312" w:hAnsi="Tahoma" w:cs="Tahoma"/>
          <w:color w:val="000000"/>
          <w:sz w:val="30"/>
          <w:szCs w:val="30"/>
          <w:shd w:val="clear" w:color="auto" w:fill="FFFFFF"/>
        </w:rPr>
      </w:pPr>
      <w:r w:rsidRPr="006629BB">
        <w:rPr>
          <w:rFonts w:ascii="仿宋_GB2312" w:eastAsia="仿宋_GB2312" w:hAnsi="Tahoma" w:cs="Tahoma" w:hint="eastAsia"/>
          <w:color w:val="000000"/>
          <w:sz w:val="30"/>
          <w:szCs w:val="30"/>
          <w:shd w:val="clear" w:color="auto" w:fill="FFFFFF"/>
        </w:rPr>
        <w:t>凡申请来本</w:t>
      </w:r>
      <w:r w:rsidR="003C3E09" w:rsidRPr="006629BB">
        <w:rPr>
          <w:rFonts w:ascii="仿宋_GB2312" w:eastAsia="仿宋_GB2312" w:hAnsi="Tahoma" w:cs="Tahoma" w:hint="eastAsia"/>
          <w:color w:val="000000"/>
          <w:sz w:val="30"/>
          <w:szCs w:val="30"/>
          <w:shd w:val="clear" w:color="auto" w:fill="FFFFFF"/>
        </w:rPr>
        <w:t>工作站</w:t>
      </w:r>
      <w:r w:rsidRPr="006629BB">
        <w:rPr>
          <w:rFonts w:ascii="仿宋_GB2312" w:eastAsia="仿宋_GB2312" w:hAnsi="Tahoma" w:cs="Tahoma" w:hint="eastAsia"/>
          <w:color w:val="000000"/>
          <w:sz w:val="30"/>
          <w:szCs w:val="30"/>
          <w:shd w:val="clear" w:color="auto" w:fill="FFFFFF"/>
        </w:rPr>
        <w:t>做博士后研究人员的，请在201</w:t>
      </w:r>
      <w:r w:rsidR="003C3E09" w:rsidRPr="006629BB">
        <w:rPr>
          <w:rFonts w:ascii="仿宋_GB2312" w:eastAsia="仿宋_GB2312" w:hAnsi="Tahoma" w:cs="Tahoma" w:hint="eastAsia"/>
          <w:color w:val="000000"/>
          <w:sz w:val="30"/>
          <w:szCs w:val="30"/>
          <w:shd w:val="clear" w:color="auto" w:fill="FFFFFF"/>
        </w:rPr>
        <w:t>8</w:t>
      </w:r>
      <w:r w:rsidRPr="006629BB">
        <w:rPr>
          <w:rFonts w:ascii="仿宋_GB2312" w:eastAsia="仿宋_GB2312" w:hAnsi="Tahoma" w:cs="Tahoma" w:hint="eastAsia"/>
          <w:color w:val="000000"/>
          <w:sz w:val="30"/>
          <w:szCs w:val="30"/>
          <w:shd w:val="clear" w:color="auto" w:fill="FFFFFF"/>
        </w:rPr>
        <w:t>年</w:t>
      </w:r>
      <w:r w:rsidR="003F6AB1" w:rsidRPr="006629BB">
        <w:rPr>
          <w:rFonts w:ascii="仿宋_GB2312" w:eastAsia="仿宋_GB2312" w:hAnsi="Tahoma" w:cs="Tahoma" w:hint="eastAsia"/>
          <w:color w:val="000000"/>
          <w:sz w:val="30"/>
          <w:szCs w:val="30"/>
          <w:shd w:val="clear" w:color="auto" w:fill="FFFFFF"/>
        </w:rPr>
        <w:t>09</w:t>
      </w:r>
      <w:r w:rsidRPr="006629BB">
        <w:rPr>
          <w:rFonts w:ascii="仿宋_GB2312" w:eastAsia="仿宋_GB2312" w:hAnsi="Tahoma" w:cs="Tahoma" w:hint="eastAsia"/>
          <w:color w:val="000000"/>
          <w:sz w:val="30"/>
          <w:szCs w:val="30"/>
          <w:shd w:val="clear" w:color="auto" w:fill="FFFFFF"/>
        </w:rPr>
        <w:t>月30日前向本站提交下列申请材料：</w:t>
      </w:r>
    </w:p>
    <w:p w:rsidR="00172D7F" w:rsidRPr="006629BB" w:rsidRDefault="00E6244A" w:rsidP="006629BB">
      <w:pPr>
        <w:ind w:firstLineChars="200" w:firstLine="600"/>
        <w:rPr>
          <w:rFonts w:ascii="仿宋_GB2312" w:eastAsia="仿宋_GB2312" w:hAnsi="Tahoma" w:cs="Tahoma"/>
          <w:color w:val="000000"/>
          <w:sz w:val="30"/>
          <w:szCs w:val="30"/>
          <w:shd w:val="clear" w:color="auto" w:fill="FFFFFF"/>
        </w:rPr>
      </w:pPr>
      <w:r w:rsidRPr="006629BB">
        <w:rPr>
          <w:rFonts w:ascii="仿宋_GB2312" w:eastAsia="仿宋_GB2312" w:hAnsi="Tahoma" w:cs="Tahoma" w:hint="eastAsia"/>
          <w:color w:val="000000"/>
          <w:sz w:val="30"/>
          <w:szCs w:val="30"/>
          <w:shd w:val="clear" w:color="auto" w:fill="FFFFFF"/>
        </w:rPr>
        <w:t>1、个人简历（含学历、工作经历、主要研究成果索引）；</w:t>
      </w:r>
    </w:p>
    <w:p w:rsidR="00172D7F" w:rsidRPr="006629BB" w:rsidRDefault="00E6244A" w:rsidP="006629BB">
      <w:pPr>
        <w:ind w:firstLineChars="200" w:firstLine="600"/>
        <w:rPr>
          <w:rFonts w:ascii="仿宋_GB2312" w:eastAsia="仿宋_GB2312" w:hAnsi="Tahoma" w:cs="Tahoma"/>
          <w:color w:val="000000"/>
          <w:sz w:val="30"/>
          <w:szCs w:val="30"/>
          <w:shd w:val="clear" w:color="auto" w:fill="FFFFFF"/>
        </w:rPr>
      </w:pPr>
      <w:r w:rsidRPr="006629BB">
        <w:rPr>
          <w:rFonts w:ascii="仿宋_GB2312" w:eastAsia="仿宋_GB2312" w:hAnsi="Tahoma" w:cs="Tahoma" w:hint="eastAsia"/>
          <w:color w:val="000000"/>
          <w:sz w:val="30"/>
          <w:szCs w:val="30"/>
          <w:shd w:val="clear" w:color="auto" w:fill="FFFFFF"/>
        </w:rPr>
        <w:lastRenderedPageBreak/>
        <w:t>2、两位本学科领域博士生导师的推荐信；</w:t>
      </w:r>
    </w:p>
    <w:p w:rsidR="00172D7F" w:rsidRPr="006629BB" w:rsidRDefault="00E6244A" w:rsidP="006629BB">
      <w:pPr>
        <w:ind w:firstLineChars="200" w:firstLine="600"/>
        <w:rPr>
          <w:rFonts w:ascii="仿宋_GB2312" w:eastAsia="仿宋_GB2312" w:hAnsi="Tahoma" w:cs="Tahoma"/>
          <w:color w:val="000000"/>
          <w:sz w:val="30"/>
          <w:szCs w:val="30"/>
          <w:shd w:val="clear" w:color="auto" w:fill="FFFFFF"/>
        </w:rPr>
      </w:pPr>
      <w:r w:rsidRPr="006629BB">
        <w:rPr>
          <w:rFonts w:ascii="仿宋_GB2312" w:eastAsia="仿宋_GB2312" w:hAnsi="Tahoma" w:cs="Tahoma" w:hint="eastAsia"/>
          <w:color w:val="000000"/>
          <w:sz w:val="30"/>
          <w:szCs w:val="30"/>
          <w:shd w:val="clear" w:color="auto" w:fill="FFFFFF"/>
        </w:rPr>
        <w:t>3、拟选课题研究计划书（5000—10000字左右）（每人最多可选两个课题申报）；</w:t>
      </w:r>
    </w:p>
    <w:p w:rsidR="00172D7F" w:rsidRPr="006629BB" w:rsidRDefault="00E6244A" w:rsidP="006629BB">
      <w:pPr>
        <w:ind w:firstLineChars="200" w:firstLine="600"/>
        <w:rPr>
          <w:rFonts w:ascii="仿宋_GB2312" w:eastAsia="仿宋_GB2312" w:hAnsi="Tahoma" w:cs="Tahoma"/>
          <w:color w:val="000000"/>
          <w:sz w:val="30"/>
          <w:szCs w:val="30"/>
          <w:shd w:val="clear" w:color="auto" w:fill="FFFFFF"/>
        </w:rPr>
      </w:pPr>
      <w:r w:rsidRPr="006629BB">
        <w:rPr>
          <w:rFonts w:ascii="仿宋_GB2312" w:eastAsia="仿宋_GB2312" w:hAnsi="Tahoma" w:cs="Tahoma" w:hint="eastAsia"/>
          <w:color w:val="000000"/>
          <w:sz w:val="30"/>
          <w:szCs w:val="30"/>
          <w:shd w:val="clear" w:color="auto" w:fill="FFFFFF"/>
        </w:rPr>
        <w:t>4、博士研究生毕业证书和博士学位证书复印件或应届博士毕业的证明材料；</w:t>
      </w:r>
    </w:p>
    <w:p w:rsidR="00172D7F" w:rsidRPr="006629BB" w:rsidRDefault="00E6244A" w:rsidP="006629BB">
      <w:pPr>
        <w:ind w:firstLineChars="200" w:firstLine="600"/>
        <w:rPr>
          <w:rFonts w:ascii="仿宋_GB2312" w:eastAsia="仿宋_GB2312" w:hAnsi="Tahoma" w:cs="Tahoma"/>
          <w:color w:val="000000"/>
          <w:sz w:val="30"/>
          <w:szCs w:val="30"/>
          <w:shd w:val="clear" w:color="auto" w:fill="FFFFFF"/>
        </w:rPr>
      </w:pPr>
      <w:r w:rsidRPr="006629BB">
        <w:rPr>
          <w:rFonts w:ascii="仿宋_GB2312" w:eastAsia="仿宋_GB2312" w:hAnsi="Tahoma" w:cs="Tahoma" w:hint="eastAsia"/>
          <w:color w:val="000000"/>
          <w:sz w:val="30"/>
          <w:szCs w:val="30"/>
          <w:shd w:val="clear" w:color="auto" w:fill="FFFFFF"/>
        </w:rPr>
        <w:t>5、博士论文、两篇代表作；</w:t>
      </w:r>
    </w:p>
    <w:p w:rsidR="00172D7F" w:rsidRPr="006629BB" w:rsidRDefault="00E6244A" w:rsidP="006629BB">
      <w:pPr>
        <w:ind w:firstLineChars="200" w:firstLine="600"/>
        <w:rPr>
          <w:rFonts w:ascii="仿宋_GB2312" w:eastAsia="仿宋_GB2312" w:hAnsi="Tahoma" w:cs="Tahoma"/>
          <w:color w:val="000000"/>
          <w:sz w:val="30"/>
          <w:szCs w:val="30"/>
          <w:shd w:val="clear" w:color="auto" w:fill="FFFFFF"/>
        </w:rPr>
      </w:pPr>
      <w:r w:rsidRPr="006629BB">
        <w:rPr>
          <w:rFonts w:ascii="仿宋_GB2312" w:eastAsia="仿宋_GB2312" w:hAnsi="Tahoma" w:cs="Tahoma" w:hint="eastAsia"/>
          <w:color w:val="000000"/>
          <w:sz w:val="30"/>
          <w:szCs w:val="30"/>
          <w:shd w:val="clear" w:color="auto" w:fill="FFFFFF"/>
        </w:rPr>
        <w:t>6、个人免冠2寸彩色照片1张。</w:t>
      </w:r>
    </w:p>
    <w:p w:rsidR="00172D7F" w:rsidRPr="006629BB" w:rsidRDefault="00E6244A" w:rsidP="006629BB">
      <w:pPr>
        <w:ind w:firstLineChars="200" w:firstLine="600"/>
        <w:rPr>
          <w:rFonts w:ascii="仿宋_GB2312" w:eastAsia="仿宋_GB2312" w:hAnsi="Tahoma" w:cs="Tahoma"/>
          <w:color w:val="000000"/>
          <w:sz w:val="30"/>
          <w:szCs w:val="30"/>
          <w:shd w:val="clear" w:color="auto" w:fill="FFFFFF"/>
        </w:rPr>
      </w:pPr>
      <w:r w:rsidRPr="006629BB">
        <w:rPr>
          <w:rFonts w:ascii="仿宋_GB2312" w:eastAsia="仿宋_GB2312" w:hAnsi="Tahoma" w:cs="Tahoma" w:hint="eastAsia"/>
          <w:color w:val="000000"/>
          <w:sz w:val="30"/>
          <w:szCs w:val="30"/>
          <w:shd w:val="clear" w:color="auto" w:fill="FFFFFF"/>
        </w:rPr>
        <w:t>7</w:t>
      </w:r>
      <w:r w:rsidR="003F6AB1" w:rsidRPr="006629BB">
        <w:rPr>
          <w:rFonts w:ascii="仿宋_GB2312" w:eastAsia="仿宋_GB2312" w:hAnsi="Tahoma" w:cs="Tahoma" w:hint="eastAsia"/>
          <w:color w:val="000000"/>
          <w:sz w:val="30"/>
          <w:szCs w:val="30"/>
          <w:shd w:val="clear" w:color="auto" w:fill="FFFFFF"/>
        </w:rPr>
        <w:t>、</w:t>
      </w:r>
      <w:r w:rsidRPr="006629BB">
        <w:rPr>
          <w:rFonts w:ascii="仿宋_GB2312" w:eastAsia="仿宋_GB2312" w:hAnsi="Tahoma" w:cs="Tahoma" w:hint="eastAsia"/>
          <w:color w:val="000000"/>
          <w:sz w:val="30"/>
          <w:szCs w:val="30"/>
          <w:shd w:val="clear" w:color="auto" w:fill="FFFFFF"/>
        </w:rPr>
        <w:t>在职人员，请提供脱产证明。</w:t>
      </w:r>
    </w:p>
    <w:p w:rsidR="00172D7F" w:rsidRPr="006629BB" w:rsidRDefault="00E6244A" w:rsidP="006629BB">
      <w:pPr>
        <w:ind w:firstLineChars="200" w:firstLine="600"/>
        <w:rPr>
          <w:rFonts w:ascii="仿宋_GB2312" w:eastAsia="仿宋_GB2312" w:hAnsi="Tahoma" w:cs="Tahoma"/>
          <w:color w:val="000000"/>
          <w:sz w:val="30"/>
          <w:szCs w:val="30"/>
          <w:shd w:val="clear" w:color="auto" w:fill="FFFFFF"/>
        </w:rPr>
      </w:pPr>
      <w:r w:rsidRPr="006629BB">
        <w:rPr>
          <w:rFonts w:ascii="仿宋_GB2312" w:eastAsia="仿宋_GB2312" w:hAnsi="Tahoma" w:cs="Tahoma" w:hint="eastAsia"/>
          <w:color w:val="000000"/>
          <w:sz w:val="30"/>
          <w:szCs w:val="30"/>
          <w:shd w:val="clear" w:color="auto" w:fill="FFFFFF"/>
        </w:rPr>
        <w:t>报名材料，恕不退还。本站以考试录取的方式，公开、公平、公正地招收博士后研究人员。经初审合格者将在珠海参加考试。</w:t>
      </w:r>
    </w:p>
    <w:p w:rsidR="00172D7F" w:rsidRPr="006629BB" w:rsidRDefault="00E6244A">
      <w:pPr>
        <w:rPr>
          <w:rFonts w:ascii="仿宋_GB2312" w:eastAsia="仿宋_GB2312" w:hAnsi="Tahoma" w:cs="Tahoma"/>
          <w:b/>
          <w:bCs/>
          <w:color w:val="000000"/>
          <w:sz w:val="30"/>
          <w:szCs w:val="30"/>
          <w:shd w:val="clear" w:color="auto" w:fill="FFFFFF"/>
        </w:rPr>
      </w:pPr>
      <w:r w:rsidRPr="006629BB">
        <w:rPr>
          <w:rFonts w:ascii="仿宋_GB2312" w:eastAsia="仿宋_GB2312" w:hAnsi="Tahoma" w:cs="Tahoma" w:hint="eastAsia"/>
          <w:b/>
          <w:bCs/>
          <w:color w:val="000000"/>
          <w:sz w:val="30"/>
          <w:szCs w:val="30"/>
          <w:shd w:val="clear" w:color="auto" w:fill="FFFFFF"/>
        </w:rPr>
        <w:t>三、联系方式</w:t>
      </w:r>
    </w:p>
    <w:p w:rsidR="00172D7F" w:rsidRPr="006629BB" w:rsidRDefault="00E6244A" w:rsidP="006629BB">
      <w:pPr>
        <w:ind w:firstLineChars="200" w:firstLine="600"/>
        <w:rPr>
          <w:rFonts w:ascii="仿宋_GB2312" w:eastAsia="仿宋_GB2312" w:hAnsi="Tahoma" w:cs="Tahoma"/>
          <w:color w:val="000000"/>
          <w:sz w:val="30"/>
          <w:szCs w:val="30"/>
          <w:shd w:val="clear" w:color="auto" w:fill="FFFFFF"/>
        </w:rPr>
      </w:pPr>
      <w:r w:rsidRPr="006629BB">
        <w:rPr>
          <w:rFonts w:ascii="仿宋_GB2312" w:eastAsia="仿宋_GB2312" w:hAnsi="Tahoma" w:cs="Tahoma" w:hint="eastAsia"/>
          <w:color w:val="000000"/>
          <w:sz w:val="30"/>
          <w:szCs w:val="30"/>
          <w:shd w:val="clear" w:color="auto" w:fill="FFFFFF"/>
        </w:rPr>
        <w:t>联系地址：珠海市香洲区前山翠仙路33号</w:t>
      </w:r>
      <w:r w:rsidR="00F0604F" w:rsidRPr="006629BB">
        <w:rPr>
          <w:rFonts w:ascii="仿宋_GB2312" w:eastAsia="仿宋_GB2312" w:hAnsi="Tahoma" w:cs="Tahoma" w:hint="eastAsia"/>
          <w:color w:val="000000"/>
          <w:sz w:val="30"/>
          <w:szCs w:val="30"/>
          <w:shd w:val="clear" w:color="auto" w:fill="FFFFFF"/>
        </w:rPr>
        <w:t>瑞</w:t>
      </w:r>
      <w:r w:rsidRPr="006629BB">
        <w:rPr>
          <w:rFonts w:ascii="仿宋_GB2312" w:eastAsia="仿宋_GB2312" w:hAnsi="Tahoma" w:cs="Tahoma" w:hint="eastAsia"/>
          <w:color w:val="000000"/>
          <w:sz w:val="30"/>
          <w:szCs w:val="30"/>
          <w:shd w:val="clear" w:color="auto" w:fill="FFFFFF"/>
        </w:rPr>
        <w:t xml:space="preserve">丰大厦10楼 </w:t>
      </w:r>
    </w:p>
    <w:p w:rsidR="00172D7F" w:rsidRPr="006629BB" w:rsidRDefault="00E6244A" w:rsidP="006629BB">
      <w:pPr>
        <w:ind w:firstLineChars="200" w:firstLine="600"/>
        <w:rPr>
          <w:rFonts w:ascii="仿宋_GB2312" w:eastAsia="仿宋_GB2312" w:hAnsi="Tahoma" w:cs="Tahoma"/>
          <w:color w:val="000000"/>
          <w:sz w:val="30"/>
          <w:szCs w:val="30"/>
          <w:shd w:val="clear" w:color="auto" w:fill="FFFFFF"/>
        </w:rPr>
      </w:pPr>
      <w:r w:rsidRPr="006629BB">
        <w:rPr>
          <w:rFonts w:ascii="仿宋_GB2312" w:eastAsia="仿宋_GB2312" w:hAnsi="Tahoma" w:cs="Tahoma" w:hint="eastAsia"/>
          <w:color w:val="000000"/>
          <w:sz w:val="30"/>
          <w:szCs w:val="30"/>
          <w:shd w:val="clear" w:color="auto" w:fill="FFFFFF"/>
        </w:rPr>
        <w:t>邮政编码：519000   传真：0756-2635799</w:t>
      </w:r>
    </w:p>
    <w:p w:rsidR="00172D7F" w:rsidRPr="006629BB" w:rsidRDefault="00E6244A" w:rsidP="006629BB">
      <w:pPr>
        <w:ind w:firstLineChars="200" w:firstLine="600"/>
        <w:rPr>
          <w:rFonts w:ascii="仿宋_GB2312" w:eastAsia="仿宋_GB2312" w:hAnsi="Tahoma" w:cs="Tahoma"/>
          <w:color w:val="000000"/>
          <w:sz w:val="30"/>
          <w:szCs w:val="30"/>
          <w:shd w:val="clear" w:color="auto" w:fill="FFFFFF"/>
        </w:rPr>
      </w:pPr>
      <w:r w:rsidRPr="006629BB">
        <w:rPr>
          <w:rFonts w:ascii="仿宋_GB2312" w:eastAsia="仿宋_GB2312" w:hAnsi="Tahoma" w:cs="Tahoma" w:hint="eastAsia"/>
          <w:color w:val="000000"/>
          <w:sz w:val="30"/>
          <w:szCs w:val="30"/>
          <w:shd w:val="clear" w:color="auto" w:fill="FFFFFF"/>
        </w:rPr>
        <w:t>联系人：刘小姐    电话：0756-2636378-665</w:t>
      </w:r>
    </w:p>
    <w:p w:rsidR="00172D7F" w:rsidRPr="006629BB" w:rsidRDefault="00E6244A" w:rsidP="006629BB">
      <w:pPr>
        <w:ind w:firstLineChars="200" w:firstLine="600"/>
        <w:rPr>
          <w:rFonts w:ascii="仿宋_GB2312" w:eastAsia="仿宋_GB2312" w:hAnsi="Tahoma" w:cs="Tahoma"/>
          <w:color w:val="000000"/>
          <w:sz w:val="30"/>
          <w:szCs w:val="30"/>
          <w:shd w:val="clear" w:color="auto" w:fill="FFFFFF"/>
        </w:rPr>
      </w:pPr>
      <w:r w:rsidRPr="006629BB">
        <w:rPr>
          <w:rFonts w:ascii="仿宋_GB2312" w:eastAsia="仿宋_GB2312" w:hAnsi="Tahoma" w:cs="Tahoma" w:hint="eastAsia"/>
          <w:color w:val="000000"/>
          <w:sz w:val="30"/>
          <w:szCs w:val="30"/>
          <w:shd w:val="clear" w:color="auto" w:fill="FFFFFF"/>
        </w:rPr>
        <w:t>联系邮箱：</w:t>
      </w:r>
      <w:r w:rsidRPr="006629BB">
        <w:rPr>
          <w:rFonts w:ascii="Times New Roman" w:eastAsia="仿宋_GB2312" w:hAnsi="Times New Roman" w:cs="Times New Roman"/>
          <w:color w:val="000000"/>
          <w:sz w:val="30"/>
          <w:szCs w:val="30"/>
          <w:shd w:val="clear" w:color="auto" w:fill="FFFFFF"/>
        </w:rPr>
        <w:t>840402770@qq.com</w:t>
      </w:r>
    </w:p>
    <w:sectPr w:rsidR="00172D7F" w:rsidRPr="006629BB" w:rsidSect="00172D7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14A6" w:rsidRDefault="006514A6" w:rsidP="004717CA">
      <w:r>
        <w:separator/>
      </w:r>
    </w:p>
  </w:endnote>
  <w:endnote w:type="continuationSeparator" w:id="0">
    <w:p w:rsidR="006514A6" w:rsidRDefault="006514A6" w:rsidP="004717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14A6" w:rsidRDefault="006514A6" w:rsidP="004717CA">
      <w:r>
        <w:separator/>
      </w:r>
    </w:p>
  </w:footnote>
  <w:footnote w:type="continuationSeparator" w:id="0">
    <w:p w:rsidR="006514A6" w:rsidRDefault="006514A6" w:rsidP="004717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72D7F"/>
    <w:rsid w:val="00067628"/>
    <w:rsid w:val="00172D7F"/>
    <w:rsid w:val="002E0C5B"/>
    <w:rsid w:val="003C3E09"/>
    <w:rsid w:val="003F6AB1"/>
    <w:rsid w:val="00413B3A"/>
    <w:rsid w:val="004717CA"/>
    <w:rsid w:val="00482D75"/>
    <w:rsid w:val="004B05C1"/>
    <w:rsid w:val="00511FF0"/>
    <w:rsid w:val="005913B8"/>
    <w:rsid w:val="006514A6"/>
    <w:rsid w:val="006629BB"/>
    <w:rsid w:val="006A487A"/>
    <w:rsid w:val="007D188D"/>
    <w:rsid w:val="009B155E"/>
    <w:rsid w:val="009D19F5"/>
    <w:rsid w:val="009F2C1A"/>
    <w:rsid w:val="00A66AD6"/>
    <w:rsid w:val="00BB60C5"/>
    <w:rsid w:val="00BF1896"/>
    <w:rsid w:val="00C2208B"/>
    <w:rsid w:val="00C31663"/>
    <w:rsid w:val="00CA6AE5"/>
    <w:rsid w:val="00CB57BF"/>
    <w:rsid w:val="00D42862"/>
    <w:rsid w:val="00DB2949"/>
    <w:rsid w:val="00DE79EE"/>
    <w:rsid w:val="00E6244A"/>
    <w:rsid w:val="00F0604F"/>
    <w:rsid w:val="00FF1F5E"/>
    <w:rsid w:val="06150C42"/>
    <w:rsid w:val="08CB5E91"/>
    <w:rsid w:val="0FA70D5B"/>
    <w:rsid w:val="1FC47AB4"/>
    <w:rsid w:val="2594607F"/>
    <w:rsid w:val="3D456A46"/>
    <w:rsid w:val="3E6B15A4"/>
    <w:rsid w:val="482E483B"/>
    <w:rsid w:val="754D0DEB"/>
    <w:rsid w:val="77C6031C"/>
    <w:rsid w:val="79407A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72D7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qFormat/>
    <w:rsid w:val="00172D7F"/>
    <w:rPr>
      <w:color w:val="0000FF"/>
      <w:u w:val="single"/>
    </w:rPr>
  </w:style>
  <w:style w:type="paragraph" w:styleId="a4">
    <w:name w:val="header"/>
    <w:basedOn w:val="a"/>
    <w:link w:val="Char"/>
    <w:rsid w:val="004717C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4717CA"/>
    <w:rPr>
      <w:kern w:val="2"/>
      <w:sz w:val="18"/>
      <w:szCs w:val="18"/>
    </w:rPr>
  </w:style>
  <w:style w:type="paragraph" w:styleId="a5">
    <w:name w:val="footer"/>
    <w:basedOn w:val="a"/>
    <w:link w:val="Char0"/>
    <w:rsid w:val="004717CA"/>
    <w:pPr>
      <w:tabs>
        <w:tab w:val="center" w:pos="4153"/>
        <w:tab w:val="right" w:pos="8306"/>
      </w:tabs>
      <w:snapToGrid w:val="0"/>
      <w:jc w:val="left"/>
    </w:pPr>
    <w:rPr>
      <w:sz w:val="18"/>
      <w:szCs w:val="18"/>
    </w:rPr>
  </w:style>
  <w:style w:type="character" w:customStyle="1" w:styleId="Char0">
    <w:name w:val="页脚 Char"/>
    <w:basedOn w:val="a0"/>
    <w:link w:val="a5"/>
    <w:rsid w:val="004717CA"/>
    <w:rPr>
      <w:kern w:val="2"/>
      <w:sz w:val="18"/>
      <w:szCs w:val="18"/>
    </w:rPr>
  </w:style>
  <w:style w:type="paragraph" w:styleId="a6">
    <w:name w:val="Balloon Text"/>
    <w:basedOn w:val="a"/>
    <w:link w:val="Char1"/>
    <w:rsid w:val="009F2C1A"/>
    <w:rPr>
      <w:sz w:val="18"/>
      <w:szCs w:val="18"/>
    </w:rPr>
  </w:style>
  <w:style w:type="character" w:customStyle="1" w:styleId="Char1">
    <w:name w:val="批注框文本 Char"/>
    <w:basedOn w:val="a0"/>
    <w:link w:val="a6"/>
    <w:rsid w:val="009F2C1A"/>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4</Pages>
  <Words>1717</Words>
  <Characters>157</Characters>
  <Application>Microsoft Office Word</Application>
  <DocSecurity>0</DocSecurity>
  <Lines>1</Lines>
  <Paragraphs>3</Paragraphs>
  <ScaleCrop>false</ScaleCrop>
  <Company/>
  <LinksUpToDate>false</LinksUpToDate>
  <CharactersWithSpaces>1871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zhonglijuan</cp:lastModifiedBy>
  <cp:revision>18</cp:revision>
  <cp:lastPrinted>2017-12-27T06:59:00Z</cp:lastPrinted>
  <dcterms:created xsi:type="dcterms:W3CDTF">2014-10-29T12:08:00Z</dcterms:created>
  <dcterms:modified xsi:type="dcterms:W3CDTF">2018-01-04T06:53:00Z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2052-10.1.0.5559</vt:lpwstr>
  </property>
</Properties>
</file>